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EFE" w:rsidRPr="00D47D3E" w:rsidRDefault="00CC1102" w:rsidP="00CC1102">
      <w:pPr>
        <w:jc w:val="center"/>
        <w:rPr>
          <w:rFonts w:asciiTheme="majorBidi" w:hAnsiTheme="majorBidi" w:cstheme="majorBidi"/>
          <w:sz w:val="40"/>
          <w:szCs w:val="40"/>
        </w:rPr>
      </w:pPr>
      <w:r w:rsidRPr="00D47D3E">
        <w:rPr>
          <w:rFonts w:asciiTheme="majorBidi" w:hAnsiTheme="majorBidi" w:cstheme="majorBidi"/>
          <w:sz w:val="40"/>
          <w:szCs w:val="40"/>
          <w:u w:val="single"/>
        </w:rPr>
        <w:t>Parasitology</w:t>
      </w:r>
    </w:p>
    <w:p w:rsidR="00CC1102" w:rsidRDefault="00CC1102" w:rsidP="00CC110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Lectures:</w:t>
      </w:r>
      <w:r w:rsidR="00D47D3E">
        <w:rPr>
          <w:rFonts w:asciiTheme="majorBidi" w:hAnsiTheme="majorBidi" w:cstheme="majorBidi"/>
          <w:sz w:val="28"/>
          <w:szCs w:val="28"/>
        </w:rPr>
        <w:t xml:space="preserve"> </w:t>
      </w:r>
      <w:r w:rsidR="00D47D3E" w:rsidRPr="00D47D3E">
        <w:rPr>
          <w:rFonts w:asciiTheme="majorBidi" w:hAnsiTheme="majorBidi" w:cstheme="majorBidi"/>
          <w:color w:val="FF0000"/>
          <w:sz w:val="28"/>
          <w:szCs w:val="28"/>
        </w:rPr>
        <w:t>2 hours/week for 7 weeks</w:t>
      </w:r>
      <w:r w:rsidR="00D47D3E" w:rsidRPr="00D47D3E">
        <w:rPr>
          <w:rFonts w:asciiTheme="majorBidi" w:hAnsiTheme="majorBidi" w:cstheme="majorBidi"/>
          <w:color w:val="FF0000"/>
          <w:sz w:val="28"/>
          <w:szCs w:val="28"/>
        </w:rPr>
        <w:tab/>
      </w:r>
      <w:r w:rsidR="00D47D3E" w:rsidRPr="00D47D3E">
        <w:rPr>
          <w:rFonts w:asciiTheme="majorBidi" w:hAnsiTheme="majorBidi" w:cstheme="majorBidi"/>
          <w:color w:val="FF0000"/>
          <w:sz w:val="28"/>
          <w:szCs w:val="28"/>
        </w:rPr>
        <w:tab/>
        <w:t>Total: 14 hours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3960"/>
        <w:gridCol w:w="4315"/>
      </w:tblGrid>
      <w:tr w:rsidR="00CC1102" w:rsidTr="00CC1102">
        <w:tc>
          <w:tcPr>
            <w:tcW w:w="1075" w:type="dxa"/>
          </w:tcPr>
          <w:p w:rsidR="00CC1102" w:rsidRDefault="00CC1102" w:rsidP="00CC110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Lecture</w:t>
            </w:r>
          </w:p>
        </w:tc>
        <w:tc>
          <w:tcPr>
            <w:tcW w:w="3960" w:type="dxa"/>
          </w:tcPr>
          <w:p w:rsidR="00CC1102" w:rsidRDefault="00CC1102" w:rsidP="00CC110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Topic</w:t>
            </w:r>
          </w:p>
        </w:tc>
        <w:tc>
          <w:tcPr>
            <w:tcW w:w="4315" w:type="dxa"/>
          </w:tcPr>
          <w:p w:rsidR="00CC1102" w:rsidRDefault="00CC1102" w:rsidP="00CC1102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ILOs</w:t>
            </w:r>
          </w:p>
        </w:tc>
      </w:tr>
      <w:tr w:rsidR="00CC1102" w:rsidTr="00CC1102">
        <w:tc>
          <w:tcPr>
            <w:tcW w:w="1075" w:type="dxa"/>
          </w:tcPr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3960" w:type="dxa"/>
          </w:tcPr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Introduction to parasitology I</w:t>
            </w:r>
          </w:p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(definitions and terminology)</w:t>
            </w:r>
          </w:p>
          <w:p w:rsidR="00CC1102" w:rsidRDefault="00CE61C3" w:rsidP="00C17FA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A13.1, A14.1,A15.1, 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B9.1</w:t>
            </w:r>
          </w:p>
        </w:tc>
        <w:tc>
          <w:tcPr>
            <w:tcW w:w="4315" w:type="dxa"/>
          </w:tcPr>
          <w:p w:rsidR="00CC1102" w:rsidRDefault="00CC1102" w:rsidP="00CC1102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CC1102">
              <w:rPr>
                <w:rFonts w:asciiTheme="majorBidi" w:hAnsiTheme="majorBidi" w:cstheme="majorBidi"/>
                <w:sz w:val="28"/>
                <w:szCs w:val="28"/>
              </w:rPr>
              <w:t>Define the different terms of medical parasitology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C1102" w:rsidRDefault="00CC1102" w:rsidP="00CC1102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CC1102">
              <w:rPr>
                <w:rFonts w:asciiTheme="majorBidi" w:hAnsiTheme="majorBidi" w:cstheme="majorBidi"/>
                <w:sz w:val="28"/>
                <w:szCs w:val="28"/>
              </w:rPr>
              <w:t>State parasitism and host-parasite relationship.</w:t>
            </w:r>
          </w:p>
          <w:p w:rsidR="00CC1102" w:rsidRDefault="00C17FA7" w:rsidP="00CC1102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</w:t>
            </w:r>
            <w:r w:rsidR="00CC1102" w:rsidRPr="00CC1102">
              <w:rPr>
                <w:rFonts w:asciiTheme="majorBidi" w:hAnsiTheme="majorBidi" w:cstheme="majorBidi"/>
                <w:sz w:val="28"/>
                <w:szCs w:val="28"/>
              </w:rPr>
              <w:t xml:space="preserve"> the different types of hosts.</w:t>
            </w:r>
          </w:p>
          <w:p w:rsidR="00CC1102" w:rsidRPr="00CC1102" w:rsidRDefault="00CC1102" w:rsidP="00CC1102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CC1102">
              <w:rPr>
                <w:rFonts w:asciiTheme="majorBidi" w:hAnsiTheme="majorBidi" w:cstheme="majorBidi"/>
                <w:sz w:val="28"/>
                <w:szCs w:val="28"/>
              </w:rPr>
              <w:t>Expl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ain host-parasite relationships.</w:t>
            </w:r>
          </w:p>
        </w:tc>
      </w:tr>
      <w:tr w:rsidR="00CC1102" w:rsidTr="00CC1102">
        <w:tc>
          <w:tcPr>
            <w:tcW w:w="1075" w:type="dxa"/>
          </w:tcPr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3960" w:type="dxa"/>
          </w:tcPr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Introduction to parasitology I</w:t>
            </w:r>
          </w:p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(methods of infection and stages)</w:t>
            </w:r>
          </w:p>
          <w:p w:rsidR="00CE61C3" w:rsidRDefault="00CE61C3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A16.1, A17.1,A18.1</w:t>
            </w:r>
          </w:p>
          <w:p w:rsidR="00044A20" w:rsidRDefault="00044A20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B8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 B9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.1</w:t>
            </w:r>
          </w:p>
        </w:tc>
        <w:tc>
          <w:tcPr>
            <w:tcW w:w="4315" w:type="dxa"/>
          </w:tcPr>
          <w:p w:rsidR="00CC1102" w:rsidRDefault="00CC1102" w:rsidP="00CC1102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CC1102">
              <w:rPr>
                <w:rFonts w:asciiTheme="majorBidi" w:hAnsiTheme="majorBidi" w:cstheme="majorBidi"/>
                <w:sz w:val="28"/>
                <w:szCs w:val="28"/>
              </w:rPr>
              <w:t>List the sources of parasitic infections.</w:t>
            </w:r>
          </w:p>
          <w:p w:rsidR="00CC1102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84017B">
              <w:rPr>
                <w:rFonts w:asciiTheme="majorBidi" w:hAnsiTheme="majorBidi" w:cstheme="majorBidi"/>
                <w:sz w:val="28"/>
                <w:szCs w:val="28"/>
              </w:rPr>
              <w:t>Memorize the methods o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f infection of common parasites.</w:t>
            </w:r>
          </w:p>
          <w:p w:rsidR="0084017B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84017B">
              <w:rPr>
                <w:rFonts w:asciiTheme="majorBidi" w:hAnsiTheme="majorBidi" w:cstheme="majorBidi"/>
                <w:sz w:val="28"/>
                <w:szCs w:val="28"/>
              </w:rPr>
              <w:t>Recall the infective and diagnostic stages of common parasites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17FA7" w:rsidRDefault="00C17FA7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Demonstrate different types of parasitic infections.</w:t>
            </w:r>
          </w:p>
          <w:p w:rsidR="00C17FA7" w:rsidRPr="00C17FA7" w:rsidRDefault="00C17FA7" w:rsidP="00C17FA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CC1102">
              <w:rPr>
                <w:rFonts w:asciiTheme="majorBidi" w:hAnsiTheme="majorBidi" w:cstheme="majorBidi"/>
                <w:sz w:val="28"/>
                <w:szCs w:val="28"/>
              </w:rPr>
              <w:t>Expl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ain host-parasite relationships.</w:t>
            </w:r>
          </w:p>
        </w:tc>
      </w:tr>
      <w:tr w:rsidR="00CC1102" w:rsidTr="00CC1102">
        <w:tc>
          <w:tcPr>
            <w:tcW w:w="1075" w:type="dxa"/>
          </w:tcPr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3960" w:type="dxa"/>
          </w:tcPr>
          <w:p w:rsidR="00CC1102" w:rsidRDefault="0084017B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Introduction to Platyhelminthes</w:t>
            </w:r>
          </w:p>
          <w:p w:rsidR="00CE61C3" w:rsidRDefault="00CE61C3" w:rsidP="00C17FA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.2, A18.2, A17.2</w:t>
            </w:r>
          </w:p>
          <w:p w:rsidR="00044A20" w:rsidRDefault="00044A20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B8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 B9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.2</w:t>
            </w:r>
          </w:p>
        </w:tc>
        <w:tc>
          <w:tcPr>
            <w:tcW w:w="4315" w:type="dxa"/>
          </w:tcPr>
          <w:p w:rsidR="00CC1102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Identify general life cycle of trematodes and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cestodes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84017B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84017B">
              <w:rPr>
                <w:rFonts w:asciiTheme="majorBidi" w:hAnsiTheme="majorBidi" w:cstheme="majorBidi"/>
                <w:sz w:val="28"/>
                <w:szCs w:val="28"/>
              </w:rPr>
              <w:t>Recall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and differentiate</w:t>
            </w:r>
            <w:r w:rsidRPr="0084017B">
              <w:rPr>
                <w:rFonts w:asciiTheme="majorBidi" w:hAnsiTheme="majorBidi" w:cstheme="majorBidi"/>
                <w:sz w:val="28"/>
                <w:szCs w:val="28"/>
              </w:rPr>
              <w:t xml:space="preserve"> the infective and diagnostic stages of common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trematodes and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cestodes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84017B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Memorize common symptoms of infection with Platyhelminthes.</w:t>
            </w:r>
          </w:p>
          <w:p w:rsidR="00C17FA7" w:rsidRDefault="00C17FA7" w:rsidP="00C17FA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Demonstrate different types of Platyhelminthes infections.</w:t>
            </w:r>
          </w:p>
          <w:p w:rsidR="00C17FA7" w:rsidRPr="0084017B" w:rsidRDefault="00C17FA7" w:rsidP="00C17FA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CC1102">
              <w:rPr>
                <w:rFonts w:asciiTheme="majorBidi" w:hAnsiTheme="majorBidi" w:cstheme="majorBidi"/>
                <w:sz w:val="28"/>
                <w:szCs w:val="28"/>
              </w:rPr>
              <w:t>Expl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ain host-parasite relationships in Platyhelminthes.</w:t>
            </w:r>
          </w:p>
        </w:tc>
      </w:tr>
      <w:tr w:rsidR="00CC1102" w:rsidTr="00CC1102">
        <w:tc>
          <w:tcPr>
            <w:tcW w:w="1075" w:type="dxa"/>
          </w:tcPr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4</w:t>
            </w:r>
          </w:p>
        </w:tc>
        <w:tc>
          <w:tcPr>
            <w:tcW w:w="3960" w:type="dxa"/>
          </w:tcPr>
          <w:p w:rsidR="00CC1102" w:rsidRDefault="0084017B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Introduction to Nematodes</w:t>
            </w:r>
          </w:p>
          <w:p w:rsidR="00CE61C3" w:rsidRDefault="00CE61C3" w:rsidP="00C17FA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.3, A17.3, A18.3</w:t>
            </w:r>
          </w:p>
          <w:p w:rsidR="00044A20" w:rsidRDefault="00044A20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B8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 B9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.3</w:t>
            </w:r>
          </w:p>
        </w:tc>
        <w:tc>
          <w:tcPr>
            <w:tcW w:w="4315" w:type="dxa"/>
          </w:tcPr>
          <w:p w:rsidR="0084017B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Identify general life cycle of common nematodes.</w:t>
            </w:r>
          </w:p>
          <w:p w:rsidR="0084017B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84017B">
              <w:rPr>
                <w:rFonts w:asciiTheme="majorBidi" w:hAnsiTheme="majorBidi" w:cstheme="majorBidi"/>
                <w:sz w:val="28"/>
                <w:szCs w:val="28"/>
              </w:rPr>
              <w:t xml:space="preserve">Recall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and differentiate </w:t>
            </w:r>
            <w:r w:rsidRPr="0084017B">
              <w:rPr>
                <w:rFonts w:asciiTheme="majorBidi" w:hAnsiTheme="majorBidi" w:cstheme="majorBidi"/>
                <w:sz w:val="28"/>
                <w:szCs w:val="28"/>
              </w:rPr>
              <w:t>the infective and diagnostic stages of common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nematodes.</w:t>
            </w:r>
          </w:p>
          <w:p w:rsidR="00CC1102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84017B">
              <w:rPr>
                <w:rFonts w:asciiTheme="majorBidi" w:hAnsiTheme="majorBidi" w:cstheme="majorBidi"/>
                <w:sz w:val="28"/>
                <w:szCs w:val="28"/>
              </w:rPr>
              <w:t xml:space="preserve">Memorize common symptoms of infection with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nematodes</w:t>
            </w:r>
            <w:r w:rsidRPr="0084017B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17FA7" w:rsidRDefault="00C17FA7" w:rsidP="00C17FA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Demonstrate different types of nematodes infections.</w:t>
            </w:r>
          </w:p>
          <w:p w:rsidR="00C17FA7" w:rsidRPr="0084017B" w:rsidRDefault="00C17FA7" w:rsidP="00C17FA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CC1102">
              <w:rPr>
                <w:rFonts w:asciiTheme="majorBidi" w:hAnsiTheme="majorBidi" w:cstheme="majorBidi"/>
                <w:sz w:val="28"/>
                <w:szCs w:val="28"/>
              </w:rPr>
              <w:t>Expl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ain host-parasite relationships in nematodes.</w:t>
            </w:r>
          </w:p>
        </w:tc>
      </w:tr>
      <w:tr w:rsidR="00CC1102" w:rsidTr="00CC1102">
        <w:tc>
          <w:tcPr>
            <w:tcW w:w="1075" w:type="dxa"/>
          </w:tcPr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3960" w:type="dxa"/>
          </w:tcPr>
          <w:p w:rsidR="00CC1102" w:rsidRDefault="0084017B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Introduction to Protozoa</w:t>
            </w:r>
          </w:p>
          <w:p w:rsidR="00CE61C3" w:rsidRDefault="00CE61C3" w:rsidP="00C17FA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.4, A17.4, A18.4</w:t>
            </w:r>
          </w:p>
          <w:p w:rsidR="00044A20" w:rsidRDefault="00044A20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B8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 B9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.4</w:t>
            </w:r>
          </w:p>
        </w:tc>
        <w:tc>
          <w:tcPr>
            <w:tcW w:w="4315" w:type="dxa"/>
          </w:tcPr>
          <w:p w:rsidR="00CC1102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Identify medically important protozoa.</w:t>
            </w:r>
          </w:p>
          <w:p w:rsidR="0084017B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Understand </w:t>
            </w:r>
            <w:r w:rsidR="00C05E93">
              <w:rPr>
                <w:rFonts w:asciiTheme="majorBidi" w:hAnsiTheme="majorBidi" w:cstheme="majorBidi"/>
                <w:sz w:val="28"/>
                <w:szCs w:val="28"/>
              </w:rPr>
              <w:t>life cycle’s needs for common protozoa.</w:t>
            </w:r>
          </w:p>
          <w:p w:rsidR="0084017B" w:rsidRDefault="0084017B" w:rsidP="0084017B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84017B">
              <w:rPr>
                <w:rFonts w:asciiTheme="majorBidi" w:hAnsiTheme="majorBidi" w:cstheme="majorBidi"/>
                <w:sz w:val="28"/>
                <w:szCs w:val="28"/>
              </w:rPr>
              <w:t xml:space="preserve">Recall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and differentiate </w:t>
            </w:r>
            <w:r w:rsidRPr="0084017B">
              <w:rPr>
                <w:rFonts w:asciiTheme="majorBidi" w:hAnsiTheme="majorBidi" w:cstheme="majorBidi"/>
                <w:sz w:val="28"/>
                <w:szCs w:val="28"/>
              </w:rPr>
              <w:t>the infective and diagnostic stages of common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protozoa</w:t>
            </w:r>
          </w:p>
          <w:p w:rsidR="00C17FA7" w:rsidRDefault="00C17FA7" w:rsidP="00C17FA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Demonstrate different types of protozoal infections.</w:t>
            </w:r>
          </w:p>
          <w:p w:rsidR="00C17FA7" w:rsidRPr="0084017B" w:rsidRDefault="00C17FA7" w:rsidP="00C17FA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CC1102">
              <w:rPr>
                <w:rFonts w:asciiTheme="majorBidi" w:hAnsiTheme="majorBidi" w:cstheme="majorBidi"/>
                <w:sz w:val="28"/>
                <w:szCs w:val="28"/>
              </w:rPr>
              <w:t>Expl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ain host-parasite relationships in protozoa.</w:t>
            </w:r>
          </w:p>
        </w:tc>
      </w:tr>
      <w:tr w:rsidR="00CC1102" w:rsidTr="00CC1102">
        <w:tc>
          <w:tcPr>
            <w:tcW w:w="1075" w:type="dxa"/>
          </w:tcPr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3960" w:type="dxa"/>
          </w:tcPr>
          <w:p w:rsidR="00CC1102" w:rsidRDefault="0084017B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Introduction to Medically important arthropods I</w:t>
            </w:r>
          </w:p>
          <w:p w:rsidR="00044A20" w:rsidRDefault="00CE61C3" w:rsidP="00C17FA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.2, A1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.3, A16.2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,A18.5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 xml:space="preserve"> B9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.5</w:t>
            </w:r>
          </w:p>
        </w:tc>
        <w:tc>
          <w:tcPr>
            <w:tcW w:w="4315" w:type="dxa"/>
          </w:tcPr>
          <w:p w:rsidR="00CC1102" w:rsidRDefault="00C17FA7" w:rsidP="00C05E93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</w:t>
            </w:r>
            <w:r w:rsidR="00C05E93">
              <w:rPr>
                <w:rFonts w:asciiTheme="majorBidi" w:hAnsiTheme="majorBidi" w:cstheme="majorBidi"/>
                <w:sz w:val="28"/>
                <w:szCs w:val="28"/>
              </w:rPr>
              <w:t xml:space="preserve"> arthropods that act as vectors of diseases to human.</w:t>
            </w:r>
          </w:p>
          <w:p w:rsidR="00C05E93" w:rsidRDefault="00C17FA7" w:rsidP="00C42E8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Memorize</w:t>
            </w:r>
            <w:r w:rsidR="00C05E93">
              <w:rPr>
                <w:rFonts w:asciiTheme="majorBidi" w:hAnsiTheme="majorBidi" w:cstheme="majorBidi"/>
                <w:sz w:val="28"/>
                <w:szCs w:val="28"/>
              </w:rPr>
              <w:t xml:space="preserve"> morphology of </w:t>
            </w:r>
            <w:r w:rsidR="00C42E88">
              <w:rPr>
                <w:rFonts w:asciiTheme="majorBidi" w:hAnsiTheme="majorBidi" w:cstheme="majorBidi"/>
                <w:sz w:val="28"/>
                <w:szCs w:val="28"/>
              </w:rPr>
              <w:t>medically important arthropods</w:t>
            </w:r>
            <w:r w:rsidR="00C05E93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C05E93" w:rsidRPr="00C05E93" w:rsidRDefault="00C05E93" w:rsidP="00C05E93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List diseases transmitted by </w:t>
            </w:r>
            <w:r w:rsidR="00C42E88">
              <w:rPr>
                <w:rFonts w:asciiTheme="majorBidi" w:hAnsiTheme="majorBidi" w:cstheme="majorBidi"/>
                <w:sz w:val="28"/>
                <w:szCs w:val="28"/>
              </w:rPr>
              <w:t>arthropods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CC1102" w:rsidTr="00CC1102">
        <w:tc>
          <w:tcPr>
            <w:tcW w:w="1075" w:type="dxa"/>
          </w:tcPr>
          <w:p w:rsidR="00CC1102" w:rsidRDefault="00CC1102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3960" w:type="dxa"/>
          </w:tcPr>
          <w:p w:rsidR="00CC1102" w:rsidRDefault="0084017B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Introduction to Medically important arthropods II and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Immunoparasitology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044A20" w:rsidRDefault="00044A20" w:rsidP="00C17FA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 A19.1</w:t>
            </w:r>
          </w:p>
          <w:p w:rsidR="00044A20" w:rsidRDefault="00044A20" w:rsidP="00CC110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B8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.4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 B9</w:t>
            </w:r>
            <w:r w:rsidR="00C17FA7">
              <w:rPr>
                <w:rFonts w:asciiTheme="majorBidi" w:hAnsiTheme="majorBidi" w:cstheme="majorBidi"/>
                <w:sz w:val="28"/>
                <w:szCs w:val="28"/>
              </w:rPr>
              <w:t>.6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 B11</w:t>
            </w:r>
          </w:p>
        </w:tc>
        <w:tc>
          <w:tcPr>
            <w:tcW w:w="4315" w:type="dxa"/>
          </w:tcPr>
          <w:p w:rsidR="00CC1102" w:rsidRDefault="00C17FA7" w:rsidP="00C42E8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 the</w:t>
            </w:r>
            <w:r w:rsidR="00C42E88">
              <w:rPr>
                <w:rFonts w:asciiTheme="majorBidi" w:hAnsiTheme="majorBidi" w:cstheme="majorBidi"/>
                <w:sz w:val="28"/>
                <w:szCs w:val="28"/>
              </w:rPr>
              <w:t xml:space="preserve"> role of arthropods in parasitic global health problems.</w:t>
            </w:r>
          </w:p>
          <w:p w:rsidR="00C42E88" w:rsidRPr="00C42E88" w:rsidRDefault="00C17FA7" w:rsidP="00C42E8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Mention</w:t>
            </w:r>
            <w:r w:rsidR="00C42E88" w:rsidRPr="00C42E88">
              <w:rPr>
                <w:rFonts w:asciiTheme="majorBidi" w:hAnsiTheme="majorBidi" w:cstheme="majorBidi"/>
                <w:sz w:val="28"/>
                <w:szCs w:val="28"/>
              </w:rPr>
              <w:t xml:space="preserve"> principles of </w:t>
            </w:r>
            <w:proofErr w:type="spellStart"/>
            <w:r w:rsidR="00C42E88" w:rsidRPr="00C42E88">
              <w:rPr>
                <w:rFonts w:asciiTheme="majorBidi" w:hAnsiTheme="majorBidi" w:cstheme="majorBidi"/>
                <w:sz w:val="28"/>
                <w:szCs w:val="28"/>
              </w:rPr>
              <w:t>immunoparasitology</w:t>
            </w:r>
            <w:proofErr w:type="spellEnd"/>
            <w:r w:rsidR="00C42E88" w:rsidRPr="00C42E88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</w:tbl>
    <w:p w:rsidR="00CC1102" w:rsidRDefault="00CC1102" w:rsidP="00CC1102">
      <w:pPr>
        <w:rPr>
          <w:rFonts w:asciiTheme="majorBidi" w:hAnsiTheme="majorBidi" w:cstheme="majorBidi"/>
          <w:sz w:val="28"/>
          <w:szCs w:val="28"/>
        </w:rPr>
      </w:pPr>
    </w:p>
    <w:p w:rsidR="00C17FA7" w:rsidRDefault="00C17FA7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 w:type="page"/>
      </w:r>
    </w:p>
    <w:p w:rsidR="00D47D3E" w:rsidRDefault="00D47D3E" w:rsidP="00D47D3E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Practical: </w:t>
      </w:r>
      <w:r w:rsidRPr="00D47D3E">
        <w:rPr>
          <w:rFonts w:asciiTheme="majorBidi" w:hAnsiTheme="majorBidi" w:cstheme="majorBidi"/>
          <w:color w:val="FF0000"/>
          <w:sz w:val="28"/>
          <w:szCs w:val="28"/>
        </w:rPr>
        <w:t>2 hours/week for 7 weeks</w:t>
      </w:r>
      <w:r w:rsidRPr="00D47D3E">
        <w:rPr>
          <w:rFonts w:asciiTheme="majorBidi" w:hAnsiTheme="majorBidi" w:cstheme="majorBidi"/>
          <w:color w:val="FF0000"/>
          <w:sz w:val="28"/>
          <w:szCs w:val="28"/>
        </w:rPr>
        <w:tab/>
      </w:r>
      <w:r w:rsidRPr="00D47D3E">
        <w:rPr>
          <w:rFonts w:asciiTheme="majorBidi" w:hAnsiTheme="majorBidi" w:cstheme="majorBidi"/>
          <w:color w:val="FF0000"/>
          <w:sz w:val="28"/>
          <w:szCs w:val="28"/>
        </w:rPr>
        <w:tab/>
        <w:t>Total: 14 hours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3960"/>
        <w:gridCol w:w="4315"/>
      </w:tblGrid>
      <w:tr w:rsidR="00D47D3E" w:rsidTr="00C1012E">
        <w:tc>
          <w:tcPr>
            <w:tcW w:w="1075" w:type="dxa"/>
          </w:tcPr>
          <w:p w:rsidR="00D47D3E" w:rsidRDefault="005E2AF9" w:rsidP="00C1012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session</w:t>
            </w:r>
          </w:p>
        </w:tc>
        <w:tc>
          <w:tcPr>
            <w:tcW w:w="3960" w:type="dxa"/>
          </w:tcPr>
          <w:p w:rsidR="00D47D3E" w:rsidRDefault="00D47D3E" w:rsidP="00C1012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Topic</w:t>
            </w:r>
          </w:p>
        </w:tc>
        <w:tc>
          <w:tcPr>
            <w:tcW w:w="4315" w:type="dxa"/>
          </w:tcPr>
          <w:p w:rsidR="00D47D3E" w:rsidRDefault="00D47D3E" w:rsidP="00C1012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ILOs</w:t>
            </w:r>
          </w:p>
        </w:tc>
      </w:tr>
      <w:tr w:rsidR="00D47D3E" w:rsidTr="00C1012E">
        <w:tc>
          <w:tcPr>
            <w:tcW w:w="1075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3960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Stool analysis</w:t>
            </w:r>
          </w:p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(direct smear)</w:t>
            </w:r>
          </w:p>
          <w:p w:rsidR="00D47D3E" w:rsidRDefault="00126F3C" w:rsidP="00126F3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>1.1,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>7.1, B10.1</w:t>
            </w:r>
          </w:p>
        </w:tc>
        <w:tc>
          <w:tcPr>
            <w:tcW w:w="4315" w:type="dxa"/>
          </w:tcPr>
          <w:p w:rsidR="00D47D3E" w:rsidRDefault="00126F3C" w:rsidP="00D47D3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Handle</w:t>
            </w:r>
            <w:r w:rsidR="00D47D3E" w:rsidRPr="00D47D3E">
              <w:rPr>
                <w:rFonts w:asciiTheme="majorBidi" w:hAnsiTheme="majorBidi" w:cstheme="majorBidi"/>
                <w:sz w:val="28"/>
                <w:szCs w:val="28"/>
              </w:rPr>
              <w:t xml:space="preserve"> the microscope</w:t>
            </w:r>
            <w:r w:rsidR="00D47D3E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D47D3E" w:rsidRDefault="00126F3C" w:rsidP="00D47D3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Operate</w:t>
            </w:r>
            <w:r w:rsidR="00D47D3E" w:rsidRPr="00D47D3E">
              <w:rPr>
                <w:rFonts w:asciiTheme="majorBidi" w:hAnsiTheme="majorBidi" w:cstheme="majorBidi"/>
                <w:sz w:val="28"/>
                <w:szCs w:val="28"/>
              </w:rPr>
              <w:t xml:space="preserve"> routine techniques used in medical parasitology</w:t>
            </w:r>
            <w:r w:rsidR="00D47D3E" w:rsidRPr="00CC1102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D47D3E" w:rsidRPr="00D47D3E" w:rsidRDefault="00D47D3E" w:rsidP="00044A20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Differentiate parasitic stages</w:t>
            </w:r>
            <w:r w:rsidRPr="00CC1102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D47D3E" w:rsidTr="00C1012E">
        <w:tc>
          <w:tcPr>
            <w:tcW w:w="1075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3960" w:type="dxa"/>
          </w:tcPr>
          <w:p w:rsidR="00D47D3E" w:rsidRDefault="00B51935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Introduction to Platyhelminthes</w:t>
            </w:r>
          </w:p>
          <w:p w:rsidR="00B51935" w:rsidRDefault="00B51935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(trematodes)</w:t>
            </w:r>
          </w:p>
          <w:p w:rsidR="00044A20" w:rsidRDefault="00126F3C" w:rsidP="00126F3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 xml:space="preserve">1.1,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4E1BAB">
              <w:rPr>
                <w:rFonts w:asciiTheme="majorBidi" w:hAnsiTheme="majorBidi" w:cstheme="majorBidi"/>
                <w:sz w:val="28"/>
                <w:szCs w:val="28"/>
              </w:rPr>
              <w:t>6.1, A18.1</w:t>
            </w:r>
          </w:p>
        </w:tc>
        <w:tc>
          <w:tcPr>
            <w:tcW w:w="4315" w:type="dxa"/>
          </w:tcPr>
          <w:p w:rsidR="00B51935" w:rsidRDefault="00126F3C" w:rsidP="00B51935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Handle</w:t>
            </w:r>
            <w:r w:rsidR="00B51935" w:rsidRPr="00D47D3E">
              <w:rPr>
                <w:rFonts w:asciiTheme="majorBidi" w:hAnsiTheme="majorBidi" w:cstheme="majorBidi"/>
                <w:sz w:val="28"/>
                <w:szCs w:val="28"/>
              </w:rPr>
              <w:t xml:space="preserve"> the microscope</w:t>
            </w:r>
            <w:r w:rsidR="00B51935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51935" w:rsidRDefault="00AB1ABF" w:rsidP="00B51935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Identify</w:t>
            </w:r>
            <w:r w:rsidR="00B51935" w:rsidRPr="00B51935">
              <w:rPr>
                <w:rFonts w:asciiTheme="majorBidi" w:hAnsiTheme="majorBidi" w:cstheme="majorBidi"/>
                <w:sz w:val="28"/>
                <w:szCs w:val="28"/>
              </w:rPr>
              <w:t xml:space="preserve"> the infective and diagnostic stages of common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trematodes</w:t>
            </w:r>
            <w:r w:rsidR="00B51935" w:rsidRPr="00B51935">
              <w:rPr>
                <w:rFonts w:asciiTheme="majorBidi" w:hAnsiTheme="majorBidi" w:cstheme="majorBidi"/>
                <w:sz w:val="28"/>
                <w:szCs w:val="28"/>
              </w:rPr>
              <w:t xml:space="preserve"> under microscope </w:t>
            </w:r>
          </w:p>
          <w:p w:rsidR="00B51935" w:rsidRPr="00126F3C" w:rsidRDefault="00126F3C" w:rsidP="00AB1ABF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Recall the infective</w:t>
            </w:r>
            <w:r w:rsidR="00AB1ABF">
              <w:rPr>
                <w:rFonts w:asciiTheme="majorBidi" w:hAnsiTheme="majorBidi" w:cstheme="majorBidi"/>
                <w:sz w:val="28"/>
                <w:szCs w:val="28"/>
              </w:rPr>
              <w:t xml:space="preserve"> and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D47D3E" w:rsidRPr="0084017B">
              <w:rPr>
                <w:rFonts w:asciiTheme="majorBidi" w:hAnsiTheme="majorBidi" w:cstheme="majorBidi"/>
                <w:sz w:val="28"/>
                <w:szCs w:val="28"/>
              </w:rPr>
              <w:t>diagnostic stages</w:t>
            </w:r>
            <w:r w:rsidR="00AB1ABF">
              <w:rPr>
                <w:rFonts w:asciiTheme="majorBidi" w:hAnsiTheme="majorBidi" w:cstheme="majorBidi"/>
                <w:sz w:val="28"/>
                <w:szCs w:val="28"/>
              </w:rPr>
              <w:t>,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and </w:t>
            </w:r>
            <w:r w:rsidR="00B51935" w:rsidRPr="00126F3C">
              <w:rPr>
                <w:rFonts w:asciiTheme="majorBidi" w:hAnsiTheme="majorBidi" w:cstheme="majorBidi"/>
                <w:sz w:val="28"/>
                <w:szCs w:val="28"/>
              </w:rPr>
              <w:t xml:space="preserve">adults of common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trematodes</w:t>
            </w:r>
            <w:r w:rsidR="00B51935" w:rsidRPr="00126F3C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D47D3E" w:rsidTr="00C1012E">
        <w:tc>
          <w:tcPr>
            <w:tcW w:w="1075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3960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Introduction to Platyhelminthes</w:t>
            </w:r>
          </w:p>
          <w:p w:rsidR="00B51935" w:rsidRDefault="00B51935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(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cestodes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)</w:t>
            </w:r>
          </w:p>
          <w:p w:rsidR="00044A20" w:rsidRDefault="00AB1ABF" w:rsidP="00AB1A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 xml:space="preserve">1.1,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 xml:space="preserve">6.1, </w:t>
            </w:r>
            <w:r w:rsidR="004E1BAB">
              <w:rPr>
                <w:rFonts w:asciiTheme="majorBidi" w:hAnsiTheme="majorBidi" w:cstheme="majorBidi"/>
                <w:sz w:val="28"/>
                <w:szCs w:val="28"/>
              </w:rPr>
              <w:t>A18.2</w:t>
            </w:r>
          </w:p>
        </w:tc>
        <w:tc>
          <w:tcPr>
            <w:tcW w:w="4315" w:type="dxa"/>
          </w:tcPr>
          <w:p w:rsidR="00B51935" w:rsidRDefault="00126F3C" w:rsidP="00B51935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Handle</w:t>
            </w:r>
            <w:r w:rsidR="00B51935" w:rsidRPr="00D47D3E">
              <w:rPr>
                <w:rFonts w:asciiTheme="majorBidi" w:hAnsiTheme="majorBidi" w:cstheme="majorBidi"/>
                <w:sz w:val="28"/>
                <w:szCs w:val="28"/>
              </w:rPr>
              <w:t xml:space="preserve"> the microscope</w:t>
            </w:r>
            <w:r w:rsidR="00B51935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51935" w:rsidRDefault="00AB1ABF" w:rsidP="00AB1ABF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Identify</w:t>
            </w:r>
            <w:r w:rsidR="00B51935" w:rsidRPr="00B51935">
              <w:rPr>
                <w:rFonts w:asciiTheme="majorBidi" w:hAnsiTheme="majorBidi" w:cstheme="majorBidi"/>
                <w:sz w:val="28"/>
                <w:szCs w:val="28"/>
              </w:rPr>
              <w:t xml:space="preserve"> the infective and diagnostic stages of common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cestodes</w:t>
            </w:r>
            <w:proofErr w:type="spellEnd"/>
            <w:r w:rsidR="00B51935" w:rsidRPr="00B51935">
              <w:rPr>
                <w:rFonts w:asciiTheme="majorBidi" w:hAnsiTheme="majorBidi" w:cstheme="majorBidi"/>
                <w:sz w:val="28"/>
                <w:szCs w:val="28"/>
              </w:rPr>
              <w:t xml:space="preserve"> under microscope </w:t>
            </w:r>
          </w:p>
          <w:p w:rsidR="00D47D3E" w:rsidRPr="0084017B" w:rsidRDefault="00AB1ABF" w:rsidP="00AB1ABF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Recall the infective and </w:t>
            </w:r>
            <w:r w:rsidRPr="0084017B">
              <w:rPr>
                <w:rFonts w:asciiTheme="majorBidi" w:hAnsiTheme="majorBidi" w:cstheme="majorBidi"/>
                <w:sz w:val="28"/>
                <w:szCs w:val="28"/>
              </w:rPr>
              <w:t>diagnostic stages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, and </w:t>
            </w:r>
            <w:r w:rsidRPr="00126F3C">
              <w:rPr>
                <w:rFonts w:asciiTheme="majorBidi" w:hAnsiTheme="majorBidi" w:cstheme="majorBidi"/>
                <w:sz w:val="28"/>
                <w:szCs w:val="28"/>
              </w:rPr>
              <w:t xml:space="preserve">adults of common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cestodes</w:t>
            </w:r>
            <w:proofErr w:type="spellEnd"/>
            <w:r w:rsidRPr="00126F3C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D47D3E" w:rsidTr="00C1012E">
        <w:tc>
          <w:tcPr>
            <w:tcW w:w="1075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3960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Introduction to Nematodes</w:t>
            </w:r>
          </w:p>
          <w:p w:rsidR="00044A20" w:rsidRDefault="00AB1ABF" w:rsidP="00AB1A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 xml:space="preserve">1.1,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4E1BAB">
              <w:rPr>
                <w:rFonts w:asciiTheme="majorBidi" w:hAnsiTheme="majorBidi" w:cstheme="majorBidi"/>
                <w:sz w:val="28"/>
                <w:szCs w:val="28"/>
              </w:rPr>
              <w:t>6.1, A18.3</w:t>
            </w:r>
          </w:p>
        </w:tc>
        <w:tc>
          <w:tcPr>
            <w:tcW w:w="4315" w:type="dxa"/>
          </w:tcPr>
          <w:p w:rsidR="00B51935" w:rsidRDefault="00126F3C" w:rsidP="00B51935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Handle</w:t>
            </w:r>
            <w:r w:rsidR="00B51935" w:rsidRPr="00D47D3E">
              <w:rPr>
                <w:rFonts w:asciiTheme="majorBidi" w:hAnsiTheme="majorBidi" w:cstheme="majorBidi"/>
                <w:sz w:val="28"/>
                <w:szCs w:val="28"/>
              </w:rPr>
              <w:t xml:space="preserve"> the microscope</w:t>
            </w:r>
            <w:r w:rsidR="00B51935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B51935" w:rsidRDefault="00AB1ABF" w:rsidP="00B51935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Identify</w:t>
            </w:r>
            <w:r w:rsidR="00B51935" w:rsidRPr="00B51935">
              <w:rPr>
                <w:rFonts w:asciiTheme="majorBidi" w:hAnsiTheme="majorBidi" w:cstheme="majorBidi"/>
                <w:sz w:val="28"/>
                <w:szCs w:val="28"/>
              </w:rPr>
              <w:t xml:space="preserve"> the infective and diagnostic stages of common </w:t>
            </w:r>
            <w:r w:rsidR="00B51935">
              <w:rPr>
                <w:rFonts w:asciiTheme="majorBidi" w:hAnsiTheme="majorBidi" w:cstheme="majorBidi"/>
                <w:sz w:val="28"/>
                <w:szCs w:val="28"/>
              </w:rPr>
              <w:t>nematodes</w:t>
            </w:r>
            <w:r w:rsidR="00B51935" w:rsidRPr="00B51935">
              <w:rPr>
                <w:rFonts w:asciiTheme="majorBidi" w:hAnsiTheme="majorBidi" w:cstheme="majorBidi"/>
                <w:sz w:val="28"/>
                <w:szCs w:val="28"/>
              </w:rPr>
              <w:t xml:space="preserve"> under microscope </w:t>
            </w:r>
          </w:p>
          <w:p w:rsidR="00D47D3E" w:rsidRPr="0084017B" w:rsidRDefault="00AB1ABF" w:rsidP="00AB1ABF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Recall the infective and </w:t>
            </w:r>
            <w:r w:rsidRPr="0084017B">
              <w:rPr>
                <w:rFonts w:asciiTheme="majorBidi" w:hAnsiTheme="majorBidi" w:cstheme="majorBidi"/>
                <w:sz w:val="28"/>
                <w:szCs w:val="28"/>
              </w:rPr>
              <w:t>diagnostic stages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, and </w:t>
            </w:r>
            <w:r w:rsidRPr="00126F3C">
              <w:rPr>
                <w:rFonts w:asciiTheme="majorBidi" w:hAnsiTheme="majorBidi" w:cstheme="majorBidi"/>
                <w:sz w:val="28"/>
                <w:szCs w:val="28"/>
              </w:rPr>
              <w:t xml:space="preserve">adults of common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nematodes</w:t>
            </w:r>
            <w:r w:rsidRPr="00126F3C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D47D3E" w:rsidTr="00C1012E">
        <w:tc>
          <w:tcPr>
            <w:tcW w:w="1075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3960" w:type="dxa"/>
          </w:tcPr>
          <w:p w:rsidR="00D47D3E" w:rsidRDefault="00B51935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Giemsa’s Staining</w:t>
            </w:r>
          </w:p>
          <w:p w:rsidR="00044A20" w:rsidRDefault="00AB1ABF" w:rsidP="00AB1A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 xml:space="preserve">1.1,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 xml:space="preserve">6.1,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>7.2</w:t>
            </w:r>
          </w:p>
        </w:tc>
        <w:tc>
          <w:tcPr>
            <w:tcW w:w="4315" w:type="dxa"/>
          </w:tcPr>
          <w:p w:rsidR="00B51935" w:rsidRDefault="00126F3C" w:rsidP="00B51935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Handle</w:t>
            </w:r>
            <w:r w:rsidR="00B51935" w:rsidRPr="00D47D3E">
              <w:rPr>
                <w:rFonts w:asciiTheme="majorBidi" w:hAnsiTheme="majorBidi" w:cstheme="majorBidi"/>
                <w:sz w:val="28"/>
                <w:szCs w:val="28"/>
              </w:rPr>
              <w:t xml:space="preserve"> the microscope</w:t>
            </w:r>
            <w:r w:rsidR="00B51935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D47D3E" w:rsidRDefault="00AB1ABF" w:rsidP="00B51935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Identify</w:t>
            </w:r>
            <w:r w:rsidR="00B51935" w:rsidRPr="00B51935">
              <w:rPr>
                <w:rFonts w:asciiTheme="majorBidi" w:hAnsiTheme="majorBidi" w:cstheme="majorBidi"/>
                <w:sz w:val="28"/>
                <w:szCs w:val="28"/>
              </w:rPr>
              <w:t xml:space="preserve"> the infective and diagnostic stages of </w:t>
            </w:r>
            <w:r w:rsidR="00B51935">
              <w:rPr>
                <w:rFonts w:asciiTheme="majorBidi" w:hAnsiTheme="majorBidi" w:cstheme="majorBidi"/>
                <w:sz w:val="28"/>
                <w:szCs w:val="28"/>
              </w:rPr>
              <w:t>malaria, Toxoplasma and filarial worms.</w:t>
            </w:r>
            <w:r w:rsidR="00B51935" w:rsidRPr="0084017B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:rsidR="00AB1ABF" w:rsidRDefault="00AB1ABF" w:rsidP="00AB1ABF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Operate</w:t>
            </w:r>
            <w:r w:rsidRPr="00D47D3E">
              <w:rPr>
                <w:rFonts w:asciiTheme="majorBidi" w:hAnsiTheme="majorBidi" w:cstheme="majorBidi"/>
                <w:sz w:val="28"/>
                <w:szCs w:val="28"/>
              </w:rPr>
              <w:t xml:space="preserve"> routine techniques used in medical parasitology</w:t>
            </w:r>
            <w:r w:rsidRPr="00CC1102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AB1ABF" w:rsidRPr="0084017B" w:rsidRDefault="00AB1ABF" w:rsidP="00AB1ABF">
            <w:pPr>
              <w:pStyle w:val="ListParagraph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47D3E" w:rsidTr="00C1012E">
        <w:tc>
          <w:tcPr>
            <w:tcW w:w="1075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3960" w:type="dxa"/>
          </w:tcPr>
          <w:p w:rsidR="00D47D3E" w:rsidRDefault="00B51935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Intestinal protozoa</w:t>
            </w:r>
          </w:p>
          <w:p w:rsidR="00044A20" w:rsidRDefault="00AB1ABF" w:rsidP="00AB1A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 xml:space="preserve">1.1,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>6.1</w:t>
            </w:r>
          </w:p>
        </w:tc>
        <w:tc>
          <w:tcPr>
            <w:tcW w:w="4315" w:type="dxa"/>
          </w:tcPr>
          <w:p w:rsidR="00DC640E" w:rsidRDefault="00126F3C" w:rsidP="00DC640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Handle</w:t>
            </w:r>
            <w:r w:rsidR="00DC640E" w:rsidRPr="00D47D3E">
              <w:rPr>
                <w:rFonts w:asciiTheme="majorBidi" w:hAnsiTheme="majorBidi" w:cstheme="majorBidi"/>
                <w:sz w:val="28"/>
                <w:szCs w:val="28"/>
              </w:rPr>
              <w:t xml:space="preserve"> the microscope</w:t>
            </w:r>
            <w:r w:rsidR="00DC640E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D47D3E" w:rsidRPr="00DC640E" w:rsidRDefault="00AB1ABF" w:rsidP="00AB1ABF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Identify</w:t>
            </w:r>
            <w:r w:rsidR="00DC640E" w:rsidRPr="00B51935">
              <w:rPr>
                <w:rFonts w:asciiTheme="majorBidi" w:hAnsiTheme="majorBidi" w:cstheme="majorBidi"/>
                <w:sz w:val="28"/>
                <w:szCs w:val="28"/>
              </w:rPr>
              <w:t xml:space="preserve"> the infective and diagnostic stages of common </w:t>
            </w:r>
            <w:r w:rsidR="00DC640E">
              <w:rPr>
                <w:rFonts w:asciiTheme="majorBidi" w:hAnsiTheme="majorBidi" w:cstheme="majorBidi"/>
                <w:sz w:val="28"/>
                <w:szCs w:val="28"/>
              </w:rPr>
              <w:t>protozoa</w:t>
            </w:r>
            <w:r w:rsidR="00DC640E" w:rsidRPr="00B51935">
              <w:rPr>
                <w:rFonts w:asciiTheme="majorBidi" w:hAnsiTheme="majorBidi" w:cstheme="majorBidi"/>
                <w:sz w:val="28"/>
                <w:szCs w:val="28"/>
              </w:rPr>
              <w:t xml:space="preserve"> under microscope</w:t>
            </w:r>
            <w:r w:rsidR="00D47D3E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D47D3E" w:rsidTr="00C1012E">
        <w:tc>
          <w:tcPr>
            <w:tcW w:w="1075" w:type="dxa"/>
          </w:tcPr>
          <w:p w:rsidR="00D47D3E" w:rsidRDefault="00D47D3E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7</w:t>
            </w:r>
          </w:p>
        </w:tc>
        <w:tc>
          <w:tcPr>
            <w:tcW w:w="3960" w:type="dxa"/>
          </w:tcPr>
          <w:p w:rsidR="00D47D3E" w:rsidRDefault="00D47D3E" w:rsidP="00DC640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Medically important arthropods </w:t>
            </w:r>
          </w:p>
          <w:p w:rsidR="00044A20" w:rsidRDefault="00AB1ABF" w:rsidP="00DC640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="00044A20">
              <w:rPr>
                <w:rFonts w:asciiTheme="majorBidi" w:hAnsiTheme="majorBidi" w:cstheme="majorBidi"/>
                <w:sz w:val="28"/>
                <w:szCs w:val="28"/>
              </w:rPr>
              <w:t xml:space="preserve">1.1,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A15.2, A15.3, A16.2</w:t>
            </w:r>
          </w:p>
        </w:tc>
        <w:tc>
          <w:tcPr>
            <w:tcW w:w="4315" w:type="dxa"/>
          </w:tcPr>
          <w:p w:rsidR="00DC640E" w:rsidRDefault="00126F3C" w:rsidP="00DC640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Handle</w:t>
            </w:r>
            <w:r w:rsidR="00DC640E" w:rsidRPr="00D47D3E">
              <w:rPr>
                <w:rFonts w:asciiTheme="majorBidi" w:hAnsiTheme="majorBidi" w:cstheme="majorBidi"/>
                <w:sz w:val="28"/>
                <w:szCs w:val="28"/>
              </w:rPr>
              <w:t xml:space="preserve"> the microscope</w:t>
            </w:r>
            <w:r w:rsidR="00DC640E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D47D3E" w:rsidRPr="00DC640E" w:rsidRDefault="00DC640E" w:rsidP="00DC640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Identification of medically important arthropods</w:t>
            </w:r>
            <w:r w:rsidR="00D47D3E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</w:tbl>
    <w:p w:rsidR="00D47D3E" w:rsidRDefault="00D47D3E" w:rsidP="00CC1102">
      <w:pPr>
        <w:rPr>
          <w:rFonts w:asciiTheme="majorBidi" w:hAnsiTheme="majorBidi" w:cstheme="majorBidi"/>
          <w:sz w:val="28"/>
          <w:szCs w:val="28"/>
        </w:rPr>
      </w:pPr>
    </w:p>
    <w:p w:rsidR="00DC640E" w:rsidRDefault="00373BF9" w:rsidP="00B670EE">
      <w:pPr>
        <w:rPr>
          <w:rFonts w:asciiTheme="majorBidi" w:hAnsiTheme="majorBidi" w:cstheme="majorBidi"/>
          <w:color w:val="FF0000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Group discussion</w:t>
      </w:r>
      <w:r w:rsidR="00DC640E">
        <w:rPr>
          <w:rFonts w:asciiTheme="majorBidi" w:hAnsiTheme="majorBidi" w:cstheme="majorBidi"/>
          <w:sz w:val="28"/>
          <w:szCs w:val="28"/>
        </w:rPr>
        <w:t xml:space="preserve">: </w:t>
      </w:r>
      <w:r w:rsidR="0067628C">
        <w:rPr>
          <w:rFonts w:asciiTheme="majorBidi" w:hAnsiTheme="majorBidi" w:cstheme="majorBidi"/>
          <w:color w:val="FF0000"/>
          <w:sz w:val="28"/>
          <w:szCs w:val="28"/>
        </w:rPr>
        <w:t>2</w:t>
      </w:r>
      <w:r w:rsidR="00DC640E" w:rsidRPr="00D47D3E">
        <w:rPr>
          <w:rFonts w:asciiTheme="majorBidi" w:hAnsiTheme="majorBidi" w:cstheme="majorBidi"/>
          <w:color w:val="FF0000"/>
          <w:sz w:val="28"/>
          <w:szCs w:val="28"/>
        </w:rPr>
        <w:t xml:space="preserve"> hours/week for </w:t>
      </w:r>
      <w:proofErr w:type="gramStart"/>
      <w:r w:rsidR="00B670EE">
        <w:rPr>
          <w:rFonts w:asciiTheme="majorBidi" w:hAnsiTheme="majorBidi" w:cstheme="majorBidi"/>
          <w:color w:val="FF0000"/>
          <w:sz w:val="28"/>
          <w:szCs w:val="28"/>
        </w:rPr>
        <w:t>5</w:t>
      </w:r>
      <w:proofErr w:type="gramEnd"/>
      <w:r w:rsidR="00DC640E" w:rsidRPr="00D47D3E">
        <w:rPr>
          <w:rFonts w:asciiTheme="majorBidi" w:hAnsiTheme="majorBidi" w:cstheme="majorBidi"/>
          <w:color w:val="FF0000"/>
          <w:sz w:val="28"/>
          <w:szCs w:val="28"/>
        </w:rPr>
        <w:t xml:space="preserve"> </w:t>
      </w:r>
      <w:r w:rsidR="00B670EE">
        <w:rPr>
          <w:rFonts w:asciiTheme="majorBidi" w:hAnsiTheme="majorBidi" w:cstheme="majorBidi"/>
          <w:color w:val="FF0000"/>
          <w:sz w:val="28"/>
          <w:szCs w:val="28"/>
        </w:rPr>
        <w:t>times</w:t>
      </w:r>
      <w:r w:rsidR="00DC640E" w:rsidRPr="00D47D3E">
        <w:rPr>
          <w:rFonts w:asciiTheme="majorBidi" w:hAnsiTheme="majorBidi" w:cstheme="majorBidi"/>
          <w:color w:val="FF0000"/>
          <w:sz w:val="28"/>
          <w:szCs w:val="28"/>
        </w:rPr>
        <w:tab/>
      </w:r>
      <w:r w:rsidR="00DC640E" w:rsidRPr="00D47D3E">
        <w:rPr>
          <w:rFonts w:asciiTheme="majorBidi" w:hAnsiTheme="majorBidi" w:cstheme="majorBidi"/>
          <w:color w:val="FF0000"/>
          <w:sz w:val="28"/>
          <w:szCs w:val="28"/>
        </w:rPr>
        <w:tab/>
        <w:t xml:space="preserve">Total: </w:t>
      </w:r>
      <w:r w:rsidR="00B670EE">
        <w:rPr>
          <w:rFonts w:asciiTheme="majorBidi" w:hAnsiTheme="majorBidi" w:cstheme="majorBidi"/>
          <w:color w:val="FF0000"/>
          <w:sz w:val="28"/>
          <w:szCs w:val="28"/>
        </w:rPr>
        <w:t>10</w:t>
      </w:r>
      <w:r w:rsidR="00DC640E" w:rsidRPr="00D47D3E">
        <w:rPr>
          <w:rFonts w:asciiTheme="majorBidi" w:hAnsiTheme="majorBidi" w:cstheme="majorBidi"/>
          <w:color w:val="FF0000"/>
          <w:sz w:val="28"/>
          <w:szCs w:val="28"/>
        </w:rPr>
        <w:t xml:space="preserve"> hours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3960"/>
        <w:gridCol w:w="4315"/>
      </w:tblGrid>
      <w:tr w:rsidR="005E2AF9" w:rsidTr="00C1012E">
        <w:tc>
          <w:tcPr>
            <w:tcW w:w="1075" w:type="dxa"/>
          </w:tcPr>
          <w:p w:rsidR="005E2AF9" w:rsidRDefault="005E2AF9" w:rsidP="00C1012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0" w:type="dxa"/>
          </w:tcPr>
          <w:p w:rsidR="005E2AF9" w:rsidRDefault="005E2AF9" w:rsidP="00C1012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Topic</w:t>
            </w:r>
          </w:p>
        </w:tc>
        <w:tc>
          <w:tcPr>
            <w:tcW w:w="4315" w:type="dxa"/>
          </w:tcPr>
          <w:p w:rsidR="005E2AF9" w:rsidRDefault="005E2AF9" w:rsidP="00C1012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ILOs</w:t>
            </w:r>
          </w:p>
        </w:tc>
      </w:tr>
      <w:tr w:rsidR="005E2AF9" w:rsidTr="00C1012E">
        <w:tc>
          <w:tcPr>
            <w:tcW w:w="1075" w:type="dxa"/>
          </w:tcPr>
          <w:p w:rsidR="005E2AF9" w:rsidRDefault="00F3387B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3960" w:type="dxa"/>
          </w:tcPr>
          <w:p w:rsidR="005E2AF9" w:rsidRDefault="005E2AF9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B</w:t>
            </w:r>
            <w:r w:rsidRPr="005E2AF9">
              <w:rPr>
                <w:rFonts w:asciiTheme="majorBidi" w:hAnsiTheme="majorBidi" w:cstheme="majorBidi"/>
                <w:sz w:val="28"/>
                <w:szCs w:val="28"/>
              </w:rPr>
              <w:t>ilharziasis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:rsidR="00604F87" w:rsidRDefault="00604F87" w:rsidP="00604F8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D1-D10</w:t>
            </w:r>
          </w:p>
          <w:p w:rsidR="00604F87" w:rsidRDefault="00604F87" w:rsidP="00604F8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A16.1, A17.1,A18.1</w:t>
            </w:r>
          </w:p>
          <w:p w:rsidR="00950AD0" w:rsidRDefault="00950AD0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315" w:type="dxa"/>
          </w:tcPr>
          <w:p w:rsidR="005E2AF9" w:rsidRDefault="00604F87" w:rsidP="005E2AF9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General skills 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are stated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early in the block.</w:t>
            </w:r>
          </w:p>
          <w:p w:rsidR="005E2AF9" w:rsidRDefault="00604F87" w:rsidP="005E2AF9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State</w:t>
            </w:r>
            <w:r w:rsidR="005E2AF9">
              <w:rPr>
                <w:rFonts w:asciiTheme="majorBidi" w:hAnsiTheme="majorBidi" w:cstheme="majorBidi"/>
                <w:sz w:val="28"/>
                <w:szCs w:val="28"/>
              </w:rPr>
              <w:t xml:space="preserve"> general life cycle of </w:t>
            </w:r>
            <w:r w:rsidR="005E2AF9" w:rsidRPr="005E2AF9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Schistosoma</w:t>
            </w:r>
            <w:r w:rsidR="005E2AF9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5E2AF9" w:rsidRDefault="005E2AF9" w:rsidP="005E2AF9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 different stages of Schistosoma.</w:t>
            </w:r>
          </w:p>
          <w:p w:rsidR="005E2AF9" w:rsidRPr="00CC1102" w:rsidRDefault="005E2AF9" w:rsidP="005E2AF9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List community impact of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B</w:t>
            </w:r>
            <w:r w:rsidRPr="005E2AF9">
              <w:rPr>
                <w:rFonts w:asciiTheme="majorBidi" w:hAnsiTheme="majorBidi" w:cstheme="majorBidi"/>
                <w:sz w:val="28"/>
                <w:szCs w:val="28"/>
              </w:rPr>
              <w:t>ilharziasis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5E2AF9" w:rsidTr="00C1012E">
        <w:tc>
          <w:tcPr>
            <w:tcW w:w="1075" w:type="dxa"/>
          </w:tcPr>
          <w:p w:rsidR="005E2AF9" w:rsidRDefault="00960332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3960" w:type="dxa"/>
          </w:tcPr>
          <w:p w:rsidR="005E2AF9" w:rsidRDefault="00F3387B" w:rsidP="00F3387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Zoonosis and </w:t>
            </w:r>
            <w:proofErr w:type="spellStart"/>
            <w:r w:rsidR="005E2AF9">
              <w:rPr>
                <w:rFonts w:asciiTheme="majorBidi" w:hAnsiTheme="majorBidi" w:cstheme="majorBidi"/>
                <w:sz w:val="28"/>
                <w:szCs w:val="28"/>
              </w:rPr>
              <w:t>utoinfection</w:t>
            </w:r>
            <w:proofErr w:type="spellEnd"/>
            <w:r w:rsidR="005E2AF9">
              <w:rPr>
                <w:rFonts w:asciiTheme="majorBidi" w:hAnsiTheme="majorBidi" w:cstheme="majorBidi"/>
                <w:sz w:val="28"/>
                <w:szCs w:val="28"/>
              </w:rPr>
              <w:t xml:space="preserve"> in parasitic diseases</w:t>
            </w:r>
          </w:p>
          <w:p w:rsidR="00661369" w:rsidRDefault="00604F87" w:rsidP="00604F8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D1-D10</w:t>
            </w:r>
          </w:p>
          <w:p w:rsidR="00604F87" w:rsidRDefault="00604F87" w:rsidP="0066136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A13.1, A14.1, A17</w:t>
            </w:r>
          </w:p>
          <w:p w:rsidR="00661369" w:rsidRDefault="00661369" w:rsidP="00C1012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B9, </w:t>
            </w:r>
            <w:r w:rsidR="00604F87">
              <w:rPr>
                <w:rFonts w:asciiTheme="majorBidi" w:hAnsiTheme="majorBidi" w:cstheme="majorBidi"/>
                <w:sz w:val="28"/>
                <w:szCs w:val="28"/>
              </w:rPr>
              <w:t>B10,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B11</w:t>
            </w:r>
          </w:p>
          <w:p w:rsidR="00661369" w:rsidRDefault="00661369" w:rsidP="00661369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315" w:type="dxa"/>
          </w:tcPr>
          <w:p w:rsidR="00604F87" w:rsidRDefault="00604F87" w:rsidP="00604F8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General skills 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are stated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early in the block.</w:t>
            </w:r>
          </w:p>
          <w:p w:rsidR="00960332" w:rsidRPr="00604F87" w:rsidRDefault="00960332" w:rsidP="00604F8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Define the term zoonosis.</w:t>
            </w:r>
          </w:p>
          <w:p w:rsidR="005E2AF9" w:rsidRDefault="005E2AF9" w:rsidP="00C1012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Define the term autoinfection.</w:t>
            </w:r>
          </w:p>
          <w:p w:rsidR="005E2AF9" w:rsidRDefault="005E2AF9" w:rsidP="00C1012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 parasitic diseases in which autoinfection can occur.</w:t>
            </w:r>
          </w:p>
          <w:p w:rsidR="006C5E31" w:rsidRDefault="006C5E31" w:rsidP="00C1012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Memorize diagnostic and infective stages.</w:t>
            </w:r>
          </w:p>
          <w:p w:rsidR="00604F87" w:rsidRPr="00604F87" w:rsidRDefault="00604F87" w:rsidP="00604F8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604F87">
              <w:rPr>
                <w:rFonts w:asciiTheme="majorBidi" w:hAnsiTheme="majorBidi" w:cstheme="majorBidi"/>
                <w:sz w:val="28"/>
                <w:szCs w:val="28"/>
              </w:rPr>
              <w:t>Explain host-parasite relationships.</w:t>
            </w:r>
          </w:p>
          <w:p w:rsidR="00604F87" w:rsidRPr="00604F87" w:rsidRDefault="00604F87" w:rsidP="00604F8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604F87">
              <w:rPr>
                <w:rFonts w:asciiTheme="majorBidi" w:hAnsiTheme="majorBidi" w:cstheme="majorBidi"/>
                <w:sz w:val="28"/>
                <w:szCs w:val="28"/>
              </w:rPr>
              <w:t>Differentiate between the infective and diagnostic stages of different parasites</w:t>
            </w:r>
          </w:p>
          <w:p w:rsidR="00604F87" w:rsidRPr="00604F87" w:rsidRDefault="00604F87" w:rsidP="00604F87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604F87">
              <w:rPr>
                <w:rFonts w:asciiTheme="majorBidi" w:hAnsiTheme="majorBidi" w:cstheme="majorBidi"/>
                <w:sz w:val="28"/>
                <w:szCs w:val="28"/>
              </w:rPr>
              <w:t>Interpret the immune response to the parasitic infection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245AE8" w:rsidTr="00C1012E">
        <w:tc>
          <w:tcPr>
            <w:tcW w:w="1075" w:type="dxa"/>
          </w:tcPr>
          <w:p w:rsidR="00245AE8" w:rsidRDefault="00960332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3960" w:type="dxa"/>
          </w:tcPr>
          <w:p w:rsidR="00245AE8" w:rsidRDefault="00245AE8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Life threatening parasitic infection</w:t>
            </w:r>
          </w:p>
          <w:p w:rsidR="00245AE8" w:rsidRDefault="00245AE8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D1-D10</w:t>
            </w:r>
          </w:p>
          <w:p w:rsidR="00245AE8" w:rsidRDefault="00245AE8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A14.3, A17.3, A18.3</w:t>
            </w:r>
          </w:p>
          <w:p w:rsidR="00245AE8" w:rsidRDefault="00245AE8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B8.3, B9.3</w:t>
            </w:r>
          </w:p>
        </w:tc>
        <w:tc>
          <w:tcPr>
            <w:tcW w:w="4315" w:type="dxa"/>
          </w:tcPr>
          <w:p w:rsidR="00245AE8" w:rsidRDefault="00245AE8" w:rsidP="00245AE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General skills 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are stated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early in the block.</w:t>
            </w:r>
          </w:p>
          <w:p w:rsidR="00245AE8" w:rsidRDefault="00245AE8" w:rsidP="00245AE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 parasites causing severe diarrhea or generalized disease.</w:t>
            </w:r>
          </w:p>
          <w:p w:rsidR="00245AE8" w:rsidRDefault="00245AE8" w:rsidP="00245AE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Memorize diagnostic and infective stages.</w:t>
            </w:r>
          </w:p>
          <w:p w:rsidR="00245AE8" w:rsidRDefault="00245AE8" w:rsidP="00245AE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Demonstrate different types of parasitic infections.</w:t>
            </w:r>
          </w:p>
          <w:p w:rsidR="00245AE8" w:rsidRPr="0084017B" w:rsidRDefault="00245AE8" w:rsidP="00245AE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CC1102">
              <w:rPr>
                <w:rFonts w:asciiTheme="majorBidi" w:hAnsiTheme="majorBidi" w:cstheme="majorBidi"/>
                <w:sz w:val="28"/>
                <w:szCs w:val="28"/>
              </w:rPr>
              <w:t>Expl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ain host-parasite relationships.</w:t>
            </w:r>
          </w:p>
        </w:tc>
      </w:tr>
      <w:tr w:rsidR="00245AE8" w:rsidTr="00C1012E">
        <w:tc>
          <w:tcPr>
            <w:tcW w:w="1075" w:type="dxa"/>
          </w:tcPr>
          <w:p w:rsidR="00245AE8" w:rsidRDefault="00960332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4</w:t>
            </w:r>
          </w:p>
        </w:tc>
        <w:tc>
          <w:tcPr>
            <w:tcW w:w="3960" w:type="dxa"/>
          </w:tcPr>
          <w:p w:rsidR="00245AE8" w:rsidRDefault="00245AE8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Mosquito transmitted diseases.</w:t>
            </w:r>
          </w:p>
          <w:p w:rsidR="00245AE8" w:rsidRDefault="00245AE8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D1-D10</w:t>
            </w:r>
          </w:p>
          <w:p w:rsidR="00245AE8" w:rsidRDefault="00245AE8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A15.2, A15.3, A16.2,A18.5, B9.5</w:t>
            </w:r>
          </w:p>
        </w:tc>
        <w:tc>
          <w:tcPr>
            <w:tcW w:w="4315" w:type="dxa"/>
          </w:tcPr>
          <w:p w:rsidR="00245AE8" w:rsidRDefault="00245AE8" w:rsidP="00245AE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General skills 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are stated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early in the block.</w:t>
            </w:r>
          </w:p>
          <w:p w:rsidR="00245AE8" w:rsidRDefault="00245AE8" w:rsidP="00245AE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 different genera of mosquitoes.</w:t>
            </w:r>
          </w:p>
          <w:p w:rsidR="00245AE8" w:rsidRDefault="00245AE8" w:rsidP="00245AE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 diseases transmitted by mosquitos.</w:t>
            </w:r>
          </w:p>
          <w:p w:rsidR="00245AE8" w:rsidRPr="0084017B" w:rsidRDefault="00245AE8" w:rsidP="00245AE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Describe role of mosquitos in arboviruses epidemics.</w:t>
            </w:r>
          </w:p>
        </w:tc>
      </w:tr>
      <w:tr w:rsidR="00B670EE" w:rsidTr="00C1012E">
        <w:tc>
          <w:tcPr>
            <w:tcW w:w="1075" w:type="dxa"/>
          </w:tcPr>
          <w:p w:rsidR="00B670EE" w:rsidRDefault="00B670EE" w:rsidP="00245AE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3960" w:type="dxa"/>
          </w:tcPr>
          <w:p w:rsidR="00B670EE" w:rsidRDefault="00B670EE" w:rsidP="00B670E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Eosinophilia in parasitic diseases.</w:t>
            </w:r>
          </w:p>
          <w:p w:rsidR="00B670EE" w:rsidRDefault="00B670EE" w:rsidP="00B670E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D1-D10</w:t>
            </w:r>
          </w:p>
          <w:p w:rsidR="00B670EE" w:rsidRDefault="00B670EE" w:rsidP="00B670E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A19.1,B11</w:t>
            </w:r>
          </w:p>
        </w:tc>
        <w:tc>
          <w:tcPr>
            <w:tcW w:w="4315" w:type="dxa"/>
          </w:tcPr>
          <w:p w:rsidR="00B670EE" w:rsidRDefault="00B670EE" w:rsidP="00B670E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General skills </w:t>
            </w: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are stated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early in the block.</w:t>
            </w:r>
          </w:p>
          <w:p w:rsidR="00B670EE" w:rsidRDefault="00B670EE" w:rsidP="00B670E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 parasites causing eosinophilia.</w:t>
            </w:r>
          </w:p>
          <w:p w:rsidR="00B670EE" w:rsidRDefault="00B670EE" w:rsidP="00B670EE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Interpret the role of eosinophils in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immunoparasitology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</w:tbl>
    <w:p w:rsidR="00453216" w:rsidRDefault="00453216">
      <w:pPr>
        <w:rPr>
          <w:rFonts w:asciiTheme="majorBidi" w:hAnsiTheme="majorBidi" w:cstheme="majorBidi"/>
          <w:sz w:val="28"/>
          <w:szCs w:val="28"/>
        </w:rPr>
      </w:pPr>
    </w:p>
    <w:p w:rsidR="00DC640E" w:rsidRDefault="00373BF9" w:rsidP="0067628C">
      <w:pPr>
        <w:rPr>
          <w:rFonts w:asciiTheme="majorBidi" w:hAnsiTheme="majorBidi" w:cstheme="majorBidi"/>
          <w:color w:val="FF0000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Seminars</w:t>
      </w:r>
      <w:r w:rsidR="00DC640E" w:rsidRPr="00DC640E">
        <w:rPr>
          <w:rFonts w:asciiTheme="majorBidi" w:hAnsiTheme="majorBidi" w:cstheme="majorBidi"/>
          <w:sz w:val="28"/>
          <w:szCs w:val="28"/>
        </w:rPr>
        <w:t xml:space="preserve">: </w:t>
      </w:r>
      <w:r w:rsidR="0067628C">
        <w:rPr>
          <w:rFonts w:asciiTheme="majorBidi" w:hAnsiTheme="majorBidi" w:cstheme="majorBidi"/>
          <w:color w:val="FF0000"/>
          <w:sz w:val="28"/>
          <w:szCs w:val="28"/>
        </w:rPr>
        <w:t>Joining staff members of microbiology</w:t>
      </w:r>
    </w:p>
    <w:p w:rsidR="00331628" w:rsidRDefault="00331628" w:rsidP="00373BF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It </w:t>
      </w:r>
      <w:proofErr w:type="gramStart"/>
      <w:r>
        <w:rPr>
          <w:rFonts w:asciiTheme="majorBidi" w:hAnsiTheme="majorBidi" w:cstheme="majorBidi"/>
          <w:sz w:val="28"/>
          <w:szCs w:val="28"/>
        </w:rPr>
        <w:t>will be dedicated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to cover and answer unclear points of lectures and </w:t>
      </w:r>
      <w:r w:rsidR="00373BF9">
        <w:rPr>
          <w:rFonts w:asciiTheme="majorBidi" w:hAnsiTheme="majorBidi" w:cstheme="majorBidi"/>
          <w:sz w:val="28"/>
          <w:szCs w:val="28"/>
        </w:rPr>
        <w:t>group discussion</w:t>
      </w:r>
      <w:r>
        <w:rPr>
          <w:rFonts w:asciiTheme="majorBidi" w:hAnsiTheme="majorBidi" w:cstheme="majorBidi"/>
          <w:sz w:val="28"/>
          <w:szCs w:val="28"/>
        </w:rPr>
        <w:t xml:space="preserve"> topics.</w:t>
      </w:r>
    </w:p>
    <w:p w:rsidR="00331628" w:rsidRPr="00320A11" w:rsidRDefault="00331628" w:rsidP="004749A3">
      <w:pPr>
        <w:rPr>
          <w:rFonts w:asciiTheme="majorBidi" w:hAnsiTheme="majorBidi" w:cstheme="majorBidi"/>
          <w:color w:val="C00000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Cases: </w:t>
      </w:r>
      <w:r w:rsidRPr="00320A11">
        <w:rPr>
          <w:rFonts w:asciiTheme="majorBidi" w:hAnsiTheme="majorBidi" w:cstheme="majorBidi"/>
          <w:color w:val="FF0000"/>
          <w:sz w:val="28"/>
          <w:szCs w:val="28"/>
        </w:rPr>
        <w:t>1 hour/ case proposed 6</w:t>
      </w:r>
      <w:r w:rsidRPr="00320A11">
        <w:rPr>
          <w:rFonts w:asciiTheme="majorBidi" w:hAnsiTheme="majorBidi" w:cstheme="majorBidi"/>
          <w:color w:val="FF0000"/>
          <w:sz w:val="28"/>
          <w:szCs w:val="28"/>
          <w:vertAlign w:val="superscript"/>
        </w:rPr>
        <w:t>th</w:t>
      </w:r>
      <w:r w:rsidRPr="00320A11">
        <w:rPr>
          <w:rFonts w:asciiTheme="majorBidi" w:hAnsiTheme="majorBidi" w:cstheme="majorBidi"/>
          <w:color w:val="FF0000"/>
          <w:sz w:val="28"/>
          <w:szCs w:val="28"/>
        </w:rPr>
        <w:t xml:space="preserve"> weeks</w:t>
      </w:r>
      <w:r w:rsidRPr="00320A11">
        <w:rPr>
          <w:rFonts w:asciiTheme="majorBidi" w:hAnsiTheme="majorBidi" w:cstheme="majorBidi"/>
          <w:color w:val="FF0000"/>
          <w:sz w:val="28"/>
          <w:szCs w:val="28"/>
        </w:rPr>
        <w:tab/>
      </w:r>
      <w:proofErr w:type="gramStart"/>
      <w:r w:rsidRPr="00320A11">
        <w:rPr>
          <w:rFonts w:asciiTheme="majorBidi" w:hAnsiTheme="majorBidi" w:cstheme="majorBidi"/>
          <w:color w:val="FF0000"/>
          <w:sz w:val="28"/>
          <w:szCs w:val="28"/>
        </w:rPr>
        <w:t>Total</w:t>
      </w:r>
      <w:proofErr w:type="gramEnd"/>
      <w:r w:rsidRPr="00320A11">
        <w:rPr>
          <w:rFonts w:asciiTheme="majorBidi" w:hAnsiTheme="majorBidi" w:cstheme="majorBidi"/>
          <w:color w:val="FF0000"/>
          <w:sz w:val="28"/>
          <w:szCs w:val="28"/>
        </w:rPr>
        <w:t>: 2 hours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2970"/>
        <w:gridCol w:w="5215"/>
      </w:tblGrid>
      <w:tr w:rsidR="00331628" w:rsidTr="00331628">
        <w:tc>
          <w:tcPr>
            <w:tcW w:w="1165" w:type="dxa"/>
          </w:tcPr>
          <w:p w:rsidR="00331628" w:rsidRDefault="00331628" w:rsidP="0033162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Case </w:t>
            </w:r>
          </w:p>
        </w:tc>
        <w:tc>
          <w:tcPr>
            <w:tcW w:w="2970" w:type="dxa"/>
          </w:tcPr>
          <w:p w:rsidR="00331628" w:rsidRDefault="00331628" w:rsidP="0033162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Topic </w:t>
            </w:r>
          </w:p>
        </w:tc>
        <w:tc>
          <w:tcPr>
            <w:tcW w:w="5215" w:type="dxa"/>
          </w:tcPr>
          <w:p w:rsidR="00331628" w:rsidRDefault="00331628" w:rsidP="0033162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ILOs</w:t>
            </w:r>
          </w:p>
        </w:tc>
      </w:tr>
      <w:tr w:rsidR="00331628" w:rsidTr="00331628">
        <w:tc>
          <w:tcPr>
            <w:tcW w:w="1165" w:type="dxa"/>
          </w:tcPr>
          <w:p w:rsidR="00331628" w:rsidRDefault="00331628" w:rsidP="0033162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2970" w:type="dxa"/>
          </w:tcPr>
          <w:p w:rsidR="00331628" w:rsidRDefault="00331628" w:rsidP="0033162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 case of hepatosplenomegaly</w:t>
            </w:r>
          </w:p>
          <w:p w:rsidR="005E42D4" w:rsidRDefault="005E42D4" w:rsidP="0045321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B8, B</w:t>
            </w:r>
            <w:r w:rsidR="00453216">
              <w:rPr>
                <w:rFonts w:asciiTheme="majorBidi" w:hAnsiTheme="majorBidi" w:cstheme="majorBidi"/>
                <w:sz w:val="28"/>
                <w:szCs w:val="28"/>
              </w:rPr>
              <w:t>9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 B1</w:t>
            </w:r>
            <w:r w:rsidR="00453216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5215" w:type="dxa"/>
          </w:tcPr>
          <w:p w:rsidR="00331628" w:rsidRDefault="00453216" w:rsidP="0033162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Demonstrate</w:t>
            </w:r>
            <w:r w:rsidR="003316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331628" w:rsidRPr="00331628">
              <w:rPr>
                <w:rFonts w:asciiTheme="majorBidi" w:hAnsiTheme="majorBidi" w:cstheme="majorBidi"/>
                <w:sz w:val="28"/>
                <w:szCs w:val="28"/>
              </w:rPr>
              <w:t>different parasi</w:t>
            </w:r>
            <w:r w:rsidR="00331628">
              <w:rPr>
                <w:rFonts w:asciiTheme="majorBidi" w:hAnsiTheme="majorBidi" w:cstheme="majorBidi"/>
                <w:sz w:val="28"/>
                <w:szCs w:val="28"/>
              </w:rPr>
              <w:t>tes causing hepatosplenomegaly.</w:t>
            </w:r>
          </w:p>
          <w:p w:rsidR="00331628" w:rsidRDefault="00453216" w:rsidP="00453216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 w:rsidRPr="00453216">
              <w:rPr>
                <w:rFonts w:asciiTheme="majorBidi" w:hAnsiTheme="majorBidi" w:cstheme="majorBidi"/>
                <w:sz w:val="28"/>
                <w:szCs w:val="28"/>
              </w:rPr>
              <w:t>Explain host-parasite relationships</w:t>
            </w:r>
            <w:r w:rsidR="00320A11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320A11" w:rsidRPr="00331628" w:rsidRDefault="00453216" w:rsidP="00331628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Differentiate between the </w:t>
            </w:r>
            <w:r w:rsidR="00320A11">
              <w:rPr>
                <w:rFonts w:asciiTheme="majorBidi" w:hAnsiTheme="majorBidi" w:cstheme="majorBidi"/>
                <w:sz w:val="28"/>
                <w:szCs w:val="28"/>
              </w:rPr>
              <w:t>infective and diagnostic stages.</w:t>
            </w:r>
          </w:p>
        </w:tc>
      </w:tr>
      <w:tr w:rsidR="00331628" w:rsidTr="00331628">
        <w:tc>
          <w:tcPr>
            <w:tcW w:w="1165" w:type="dxa"/>
          </w:tcPr>
          <w:p w:rsidR="00331628" w:rsidRDefault="00331628" w:rsidP="0033162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2970" w:type="dxa"/>
          </w:tcPr>
          <w:p w:rsidR="00331628" w:rsidRDefault="00331628" w:rsidP="0033162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A case of diarrhea</w:t>
            </w:r>
          </w:p>
          <w:p w:rsidR="005E42D4" w:rsidRDefault="005E42D4" w:rsidP="009860F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B8, B</w:t>
            </w:r>
            <w:r w:rsidR="009860F1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 A1</w:t>
            </w:r>
            <w:r w:rsidR="009860F1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5215" w:type="dxa"/>
          </w:tcPr>
          <w:p w:rsidR="00320A11" w:rsidRDefault="00453216" w:rsidP="00320A11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Demonstrate</w:t>
            </w:r>
            <w:r w:rsidR="00320A11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320A11" w:rsidRPr="00331628">
              <w:rPr>
                <w:rFonts w:asciiTheme="majorBidi" w:hAnsiTheme="majorBidi" w:cstheme="majorBidi"/>
                <w:sz w:val="28"/>
                <w:szCs w:val="28"/>
              </w:rPr>
              <w:t>different parasi</w:t>
            </w:r>
            <w:r w:rsidR="00320A11">
              <w:rPr>
                <w:rFonts w:asciiTheme="majorBidi" w:hAnsiTheme="majorBidi" w:cstheme="majorBidi"/>
                <w:sz w:val="28"/>
                <w:szCs w:val="28"/>
              </w:rPr>
              <w:t>tes causing diarrhea.</w:t>
            </w:r>
          </w:p>
          <w:p w:rsidR="00320A11" w:rsidRDefault="00320A11" w:rsidP="009860F1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List</w:t>
            </w:r>
            <w:r w:rsidR="009860F1">
              <w:rPr>
                <w:rFonts w:asciiTheme="majorBidi" w:hAnsiTheme="majorBidi" w:cstheme="majorBidi"/>
                <w:sz w:val="28"/>
                <w:szCs w:val="28"/>
              </w:rPr>
              <w:t xml:space="preserve"> the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9860F1">
              <w:rPr>
                <w:rFonts w:asciiTheme="majorBidi" w:hAnsiTheme="majorBidi" w:cstheme="majorBidi"/>
                <w:sz w:val="28"/>
                <w:szCs w:val="28"/>
              </w:rPr>
              <w:t>sources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of </w:t>
            </w:r>
            <w:r w:rsidR="009860F1">
              <w:rPr>
                <w:rFonts w:asciiTheme="majorBidi" w:hAnsiTheme="majorBidi" w:cstheme="majorBidi"/>
                <w:sz w:val="28"/>
                <w:szCs w:val="28"/>
              </w:rPr>
              <w:t xml:space="preserve">parasitic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infection.</w:t>
            </w:r>
          </w:p>
          <w:p w:rsidR="00331628" w:rsidRPr="00320A11" w:rsidRDefault="009860F1" w:rsidP="00320A11">
            <w:pPr>
              <w:pStyle w:val="ListParagraph"/>
              <w:numPr>
                <w:ilvl w:val="0"/>
                <w:numId w:val="1"/>
              </w:num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Differentiate between the infective and diagnostic stages.</w:t>
            </w:r>
          </w:p>
        </w:tc>
      </w:tr>
    </w:tbl>
    <w:p w:rsidR="00331628" w:rsidRDefault="00331628" w:rsidP="00331628">
      <w:pPr>
        <w:rPr>
          <w:rFonts w:asciiTheme="majorBidi" w:hAnsiTheme="majorBidi" w:cstheme="majorBidi"/>
          <w:sz w:val="28"/>
          <w:szCs w:val="28"/>
        </w:rPr>
      </w:pPr>
    </w:p>
    <w:p w:rsidR="004749A3" w:rsidRDefault="00320A11" w:rsidP="00F3387B">
      <w:pPr>
        <w:rPr>
          <w:rFonts w:asciiTheme="majorBidi" w:hAnsiTheme="majorBidi" w:cstheme="majorBidi"/>
          <w:color w:val="FF0000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Self-directed learning:  </w:t>
      </w:r>
      <w:r w:rsidR="004749A3">
        <w:rPr>
          <w:rFonts w:asciiTheme="majorBidi" w:hAnsiTheme="majorBidi" w:cstheme="majorBidi"/>
          <w:color w:val="FF0000"/>
          <w:sz w:val="28"/>
          <w:szCs w:val="28"/>
        </w:rPr>
        <w:t>2</w:t>
      </w:r>
      <w:r>
        <w:rPr>
          <w:rFonts w:asciiTheme="majorBidi" w:hAnsiTheme="majorBidi" w:cstheme="majorBidi"/>
          <w:color w:val="FF0000"/>
          <w:sz w:val="28"/>
          <w:szCs w:val="28"/>
        </w:rPr>
        <w:t xml:space="preserve"> hour/ session</w:t>
      </w:r>
      <w:r w:rsidR="004749A3">
        <w:rPr>
          <w:rFonts w:asciiTheme="majorBidi" w:hAnsiTheme="majorBidi" w:cstheme="majorBidi"/>
          <w:color w:val="FF0000"/>
          <w:sz w:val="28"/>
          <w:szCs w:val="28"/>
        </w:rPr>
        <w:t xml:space="preserve"> for </w:t>
      </w:r>
      <w:r w:rsidRPr="00320A11">
        <w:rPr>
          <w:rFonts w:asciiTheme="majorBidi" w:hAnsiTheme="majorBidi" w:cstheme="majorBidi"/>
          <w:color w:val="FF0000"/>
          <w:sz w:val="28"/>
          <w:szCs w:val="28"/>
        </w:rPr>
        <w:t xml:space="preserve"> </w:t>
      </w:r>
      <w:r>
        <w:rPr>
          <w:rFonts w:asciiTheme="majorBidi" w:hAnsiTheme="majorBidi" w:cstheme="majorBidi"/>
          <w:color w:val="FF0000"/>
          <w:sz w:val="28"/>
          <w:szCs w:val="28"/>
        </w:rPr>
        <w:t xml:space="preserve"> </w:t>
      </w:r>
      <w:r w:rsidR="00F3387B">
        <w:rPr>
          <w:rFonts w:asciiTheme="majorBidi" w:hAnsiTheme="majorBidi" w:cstheme="majorBidi"/>
          <w:color w:val="FF0000"/>
          <w:sz w:val="28"/>
          <w:szCs w:val="28"/>
        </w:rPr>
        <w:t>2</w:t>
      </w:r>
      <w:r w:rsidRPr="00320A11">
        <w:rPr>
          <w:rFonts w:asciiTheme="majorBidi" w:hAnsiTheme="majorBidi" w:cstheme="majorBidi"/>
          <w:color w:val="FF0000"/>
          <w:sz w:val="28"/>
          <w:szCs w:val="28"/>
        </w:rPr>
        <w:t xml:space="preserve"> weeks</w:t>
      </w:r>
      <w:r w:rsidRPr="00320A11">
        <w:rPr>
          <w:rFonts w:asciiTheme="majorBidi" w:hAnsiTheme="majorBidi" w:cstheme="majorBidi"/>
          <w:color w:val="FF0000"/>
          <w:sz w:val="28"/>
          <w:szCs w:val="28"/>
        </w:rPr>
        <w:tab/>
        <w:t xml:space="preserve">Total: </w:t>
      </w:r>
      <w:r w:rsidR="004749A3">
        <w:rPr>
          <w:rFonts w:asciiTheme="majorBidi" w:hAnsiTheme="majorBidi" w:cstheme="majorBidi"/>
          <w:color w:val="FF0000"/>
          <w:sz w:val="28"/>
          <w:szCs w:val="28"/>
        </w:rPr>
        <w:t>4</w:t>
      </w:r>
      <w:r w:rsidRPr="00320A11">
        <w:rPr>
          <w:rFonts w:asciiTheme="majorBidi" w:hAnsiTheme="majorBidi" w:cstheme="majorBidi"/>
          <w:color w:val="FF0000"/>
          <w:sz w:val="28"/>
          <w:szCs w:val="28"/>
        </w:rPr>
        <w:t xml:space="preserve"> hours</w:t>
      </w:r>
    </w:p>
    <w:p w:rsidR="004749A3" w:rsidRPr="004749A3" w:rsidRDefault="004749A3" w:rsidP="004749A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color w:val="FF0000"/>
          <w:sz w:val="28"/>
          <w:szCs w:val="28"/>
        </w:rPr>
      </w:pPr>
      <w:proofErr w:type="gramStart"/>
      <w:r>
        <w:rPr>
          <w:rFonts w:asciiTheme="majorBidi" w:hAnsiTheme="majorBidi" w:cstheme="majorBidi"/>
          <w:color w:val="FF0000"/>
          <w:sz w:val="28"/>
          <w:szCs w:val="28"/>
        </w:rPr>
        <w:lastRenderedPageBreak/>
        <w:t>Student portfolio will be evaluated by academic supervisor</w:t>
      </w:r>
      <w:proofErr w:type="gramEnd"/>
      <w:r>
        <w:rPr>
          <w:rFonts w:asciiTheme="majorBidi" w:hAnsiTheme="majorBidi" w:cstheme="majorBidi"/>
          <w:color w:val="FF0000"/>
          <w:sz w:val="28"/>
          <w:szCs w:val="28"/>
        </w:rPr>
        <w:t xml:space="preserve"> and group discussion tasks will be given.</w:t>
      </w:r>
    </w:p>
    <w:p w:rsidR="00320A11" w:rsidRDefault="00B670EE" w:rsidP="00B670EE">
      <w:pPr>
        <w:pStyle w:val="Title"/>
      </w:pPr>
      <w:r w:rsidRPr="00B670EE">
        <w:rPr>
          <w:highlight w:val="yellow"/>
        </w:rPr>
        <w:t>Parasitology Hours: 14 (lecture) + 14 (practical) + 4 SDL+ 10 GD+ 2 Case</w:t>
      </w:r>
      <w:r>
        <w:rPr>
          <w:highlight w:val="yellow"/>
        </w:rPr>
        <w:t>s</w:t>
      </w:r>
      <w:r w:rsidRPr="00B670EE">
        <w:rPr>
          <w:highlight w:val="yellow"/>
        </w:rPr>
        <w:t>= 44 Hours</w:t>
      </w:r>
    </w:p>
    <w:p w:rsidR="00B670EE" w:rsidRDefault="00B670EE" w:rsidP="00B670EE">
      <w:pPr>
        <w:pStyle w:val="Title"/>
      </w:pPr>
      <w:r w:rsidRPr="00B670EE">
        <w:rPr>
          <w:highlight w:val="yellow"/>
        </w:rPr>
        <w:t>Currently we share 6 hours for seminars for total 175 hours (25h/week)</w:t>
      </w:r>
      <w:bookmarkStart w:id="0" w:name="_GoBack"/>
      <w:bookmarkEnd w:id="0"/>
    </w:p>
    <w:p w:rsidR="00B670EE" w:rsidRPr="00B670EE" w:rsidRDefault="00B670EE" w:rsidP="00B670EE"/>
    <w:p w:rsidR="00B670EE" w:rsidRPr="00B670EE" w:rsidRDefault="00B670EE" w:rsidP="00B670EE"/>
    <w:p w:rsidR="00B670EE" w:rsidRPr="00B670EE" w:rsidRDefault="00B670EE" w:rsidP="00B670EE"/>
    <w:sectPr w:rsidR="00B670EE" w:rsidRPr="00B670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B267DF"/>
    <w:multiLevelType w:val="hybridMultilevel"/>
    <w:tmpl w:val="991EC184"/>
    <w:lvl w:ilvl="0" w:tplc="949EF1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102"/>
    <w:rsid w:val="00044A20"/>
    <w:rsid w:val="00126F3C"/>
    <w:rsid w:val="001C6D80"/>
    <w:rsid w:val="00245AE8"/>
    <w:rsid w:val="002905B3"/>
    <w:rsid w:val="00320A11"/>
    <w:rsid w:val="00331628"/>
    <w:rsid w:val="00373BF9"/>
    <w:rsid w:val="00453216"/>
    <w:rsid w:val="004749A3"/>
    <w:rsid w:val="004E1BAB"/>
    <w:rsid w:val="005E2AF9"/>
    <w:rsid w:val="005E42D4"/>
    <w:rsid w:val="00604F87"/>
    <w:rsid w:val="00661369"/>
    <w:rsid w:val="0067628C"/>
    <w:rsid w:val="006C5E31"/>
    <w:rsid w:val="0084017B"/>
    <w:rsid w:val="008B090D"/>
    <w:rsid w:val="00950AD0"/>
    <w:rsid w:val="00960332"/>
    <w:rsid w:val="009860F1"/>
    <w:rsid w:val="00AB1ABF"/>
    <w:rsid w:val="00B51935"/>
    <w:rsid w:val="00B670EE"/>
    <w:rsid w:val="00B931A2"/>
    <w:rsid w:val="00C05E93"/>
    <w:rsid w:val="00C17FA7"/>
    <w:rsid w:val="00C42E88"/>
    <w:rsid w:val="00CC1102"/>
    <w:rsid w:val="00CE61C3"/>
    <w:rsid w:val="00D47D3E"/>
    <w:rsid w:val="00DC640E"/>
    <w:rsid w:val="00F3387B"/>
    <w:rsid w:val="00FE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EDA330-AF24-4291-AA2D-EDC47E705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70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1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110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670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670E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70E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Tolba</dc:creator>
  <cp:keywords/>
  <dc:description/>
  <cp:lastModifiedBy>Mohammed Tolba</cp:lastModifiedBy>
  <cp:revision>5</cp:revision>
  <dcterms:created xsi:type="dcterms:W3CDTF">2018-11-11T03:53:00Z</dcterms:created>
  <dcterms:modified xsi:type="dcterms:W3CDTF">2018-11-11T04:42:00Z</dcterms:modified>
</cp:coreProperties>
</file>